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05" w:rsidRDefault="002C5805" w:rsidP="00107AF9">
      <w:pPr>
        <w:jc w:val="center"/>
        <w:rPr>
          <w:b/>
          <w:sz w:val="36"/>
          <w:szCs w:val="36"/>
          <w:lang w:val="pl-PL"/>
        </w:rPr>
      </w:pPr>
      <w:proofErr w:type="gramStart"/>
      <w:r>
        <w:rPr>
          <w:b/>
          <w:sz w:val="36"/>
          <w:szCs w:val="36"/>
        </w:rPr>
        <w:t>Х</w:t>
      </w:r>
      <w:proofErr w:type="gramEnd"/>
      <w:r>
        <w:rPr>
          <w:b/>
          <w:sz w:val="36"/>
          <w:szCs w:val="36"/>
          <w:lang w:val="pl-PL"/>
        </w:rPr>
        <w:t>VIII Międzynarodowy Festiwal</w:t>
      </w:r>
    </w:p>
    <w:p w:rsidR="002C5805" w:rsidRDefault="002C5805" w:rsidP="00107AF9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«INTERSHOW-2020</w:t>
      </w:r>
      <w:r>
        <w:rPr>
          <w:b/>
          <w:sz w:val="36"/>
          <w:szCs w:val="36"/>
          <w:lang w:val="pl-PL"/>
        </w:rPr>
        <w:t>»</w:t>
      </w:r>
    </w:p>
    <w:p w:rsidR="002C5805" w:rsidRDefault="00107AF9" w:rsidP="00107AF9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Nowy Targ</w:t>
      </w:r>
    </w:p>
    <w:p w:rsidR="002C5805" w:rsidRPr="002C5805" w:rsidRDefault="002C5805" w:rsidP="00107AF9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04 – 09 stycznia 2020</w:t>
      </w:r>
    </w:p>
    <w:p w:rsidR="002C5805" w:rsidRDefault="002C5805" w:rsidP="00107AF9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R E G U L A M I N</w:t>
      </w:r>
    </w:p>
    <w:p w:rsidR="002C5805" w:rsidRDefault="002C5805" w:rsidP="002C5805">
      <w:pPr>
        <w:jc w:val="both"/>
        <w:rPr>
          <w:sz w:val="32"/>
          <w:szCs w:val="32"/>
          <w:lang w:val="pl-PL"/>
        </w:rPr>
      </w:pPr>
      <w:bookmarkStart w:id="0" w:name="_GoBack"/>
      <w:bookmarkEnd w:id="0"/>
    </w:p>
    <w:p w:rsidR="002C5805" w:rsidRDefault="002C5805" w:rsidP="002C5805">
      <w:pPr>
        <w:numPr>
          <w:ilvl w:val="0"/>
          <w:numId w:val="2"/>
        </w:numPr>
        <w:ind w:left="0" w:firstLine="0"/>
        <w:jc w:val="both"/>
        <w:rPr>
          <w:lang w:val="pl-PL"/>
        </w:rPr>
      </w:pPr>
      <w:r>
        <w:rPr>
          <w:b/>
          <w:sz w:val="20"/>
          <w:szCs w:val="20"/>
          <w:lang w:val="pl-PL"/>
        </w:rPr>
        <w:t>CEL IMPREZY</w:t>
      </w:r>
      <w:r>
        <w:rPr>
          <w:sz w:val="20"/>
          <w:szCs w:val="20"/>
          <w:lang w:val="pl-PL"/>
        </w:rPr>
        <w:t xml:space="preserve">: </w:t>
      </w:r>
      <w:r>
        <w:rPr>
          <w:lang w:val="pl-PL"/>
        </w:rPr>
        <w:t>Prezentacja dorobku artystycznego dziecięcych i młodzieżowych zespołów tanecznych i wokalnych, wymiana pomysłów i doświadczeń w zakresie pracy z zespołami, promowanie twórczości artystycznej wśród dzieci i młodzieży, rozwijanie wrażliwości estetycznej dzieci i młodzieży poprzez bezpośredni kontakt z tańcem, śpiewem i muzyką.</w:t>
      </w:r>
    </w:p>
    <w:p w:rsidR="002C5805" w:rsidRDefault="002C5805" w:rsidP="002C5805">
      <w:pPr>
        <w:ind w:left="1080"/>
        <w:jc w:val="both"/>
        <w:rPr>
          <w:lang w:val="pl-PL"/>
        </w:rPr>
      </w:pPr>
    </w:p>
    <w:p w:rsidR="002C5805" w:rsidRDefault="002C5805" w:rsidP="002C5805">
      <w:pPr>
        <w:numPr>
          <w:ilvl w:val="0"/>
          <w:numId w:val="2"/>
        </w:numPr>
        <w:ind w:left="0"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>KONKURS CHOREOGRAFICZNY</w:t>
      </w:r>
      <w:r>
        <w:rPr>
          <w:sz w:val="20"/>
          <w:szCs w:val="20"/>
          <w:lang w:val="pl-PL"/>
        </w:rPr>
        <w:t>:</w:t>
      </w:r>
    </w:p>
    <w:p w:rsidR="002C5805" w:rsidRDefault="002C5805" w:rsidP="002C5805">
      <w:pPr>
        <w:numPr>
          <w:ilvl w:val="0"/>
          <w:numId w:val="3"/>
        </w:numPr>
        <w:ind w:left="0" w:firstLine="0"/>
        <w:jc w:val="both"/>
        <w:rPr>
          <w:b/>
          <w:lang w:val="pl-PL"/>
        </w:rPr>
      </w:pPr>
      <w:r>
        <w:rPr>
          <w:b/>
          <w:lang w:val="pl-PL"/>
        </w:rPr>
        <w:t>Taniec dziecięcy</w:t>
      </w:r>
      <w:r>
        <w:rPr>
          <w:lang w:val="pl-PL"/>
        </w:rPr>
        <w:t xml:space="preserve"> – uczestnicy przygotowują 2 układy (do 10 minut), </w:t>
      </w:r>
      <w:r>
        <w:rPr>
          <w:b/>
          <w:lang w:val="pl-PL"/>
        </w:rPr>
        <w:t>wiek do 10 lat.</w:t>
      </w:r>
    </w:p>
    <w:p w:rsidR="002C5805" w:rsidRDefault="002C5805" w:rsidP="002C5805">
      <w:pPr>
        <w:numPr>
          <w:ilvl w:val="0"/>
          <w:numId w:val="3"/>
        </w:numPr>
        <w:ind w:left="0" w:firstLine="0"/>
        <w:jc w:val="both"/>
        <w:rPr>
          <w:lang w:val="pl-PL"/>
        </w:rPr>
      </w:pPr>
      <w:r>
        <w:rPr>
          <w:b/>
          <w:lang w:val="pl-PL"/>
        </w:rPr>
        <w:t>Zespoły</w:t>
      </w:r>
      <w:r>
        <w:rPr>
          <w:b/>
          <w:sz w:val="20"/>
          <w:szCs w:val="20"/>
          <w:lang w:val="pl-PL"/>
        </w:rPr>
        <w:t xml:space="preserve"> </w:t>
      </w:r>
      <w:r>
        <w:rPr>
          <w:b/>
          <w:lang w:val="pl-PL"/>
        </w:rPr>
        <w:t>tańca ludowego</w:t>
      </w:r>
      <w:r>
        <w:rPr>
          <w:sz w:val="20"/>
          <w:szCs w:val="20"/>
          <w:lang w:val="pl-PL"/>
        </w:rPr>
        <w:t xml:space="preserve"> – </w:t>
      </w:r>
      <w:r>
        <w:rPr>
          <w:lang w:val="pl-PL"/>
        </w:rPr>
        <w:t>przygotowują 2 układy o łącznym czasie do 10 minut</w:t>
      </w:r>
    </w:p>
    <w:p w:rsidR="002C5805" w:rsidRDefault="002C5805" w:rsidP="002C5805">
      <w:pPr>
        <w:numPr>
          <w:ilvl w:val="0"/>
          <w:numId w:val="3"/>
        </w:numPr>
        <w:ind w:left="0" w:firstLine="0"/>
        <w:jc w:val="both"/>
        <w:rPr>
          <w:lang w:val="pl-PL"/>
        </w:rPr>
      </w:pPr>
      <w:r>
        <w:rPr>
          <w:b/>
          <w:lang w:val="pl-PL"/>
        </w:rPr>
        <w:t>Zespoły tańca towarzyskiego</w:t>
      </w:r>
      <w:r>
        <w:rPr>
          <w:lang w:val="pl-PL"/>
        </w:rPr>
        <w:t xml:space="preserve"> – przygotowują 2 układy o łącznym czasie do 10 minut</w:t>
      </w:r>
    </w:p>
    <w:p w:rsidR="002C5805" w:rsidRDefault="002C5805" w:rsidP="002C5805">
      <w:pPr>
        <w:numPr>
          <w:ilvl w:val="0"/>
          <w:numId w:val="3"/>
        </w:numPr>
        <w:ind w:left="0" w:firstLine="0"/>
        <w:jc w:val="both"/>
        <w:rPr>
          <w:lang w:val="pl-PL"/>
        </w:rPr>
      </w:pPr>
      <w:r>
        <w:rPr>
          <w:b/>
          <w:lang w:val="pl-PL"/>
        </w:rPr>
        <w:t>Zespoły tańca klasycznego</w:t>
      </w:r>
      <w:r>
        <w:rPr>
          <w:lang w:val="pl-PL"/>
        </w:rPr>
        <w:t xml:space="preserve"> (mogą być soliści i duety), przygotowują program 2 układy o łącznym czasie do 10 minut</w:t>
      </w:r>
    </w:p>
    <w:p w:rsidR="002C5805" w:rsidRDefault="002C5805" w:rsidP="002C5805">
      <w:pPr>
        <w:numPr>
          <w:ilvl w:val="0"/>
          <w:numId w:val="3"/>
        </w:numPr>
        <w:ind w:left="0" w:firstLine="0"/>
        <w:jc w:val="both"/>
        <w:rPr>
          <w:lang w:val="pl-PL"/>
        </w:rPr>
      </w:pPr>
      <w:r>
        <w:rPr>
          <w:b/>
          <w:lang w:val="pl-PL"/>
        </w:rPr>
        <w:t>Zespoły inscenizacji tanecznej</w:t>
      </w:r>
      <w:r>
        <w:rPr>
          <w:lang w:val="pl-PL"/>
        </w:rPr>
        <w:t xml:space="preserve"> przygotowują  program (2 układy o łącznym czasie do 10 minut) zgodnie z podaną kategorią:</w:t>
      </w:r>
    </w:p>
    <w:p w:rsidR="002C5805" w:rsidRDefault="002C5805" w:rsidP="002C5805">
      <w:pPr>
        <w:tabs>
          <w:tab w:val="left" w:pos="720"/>
        </w:tabs>
        <w:jc w:val="both"/>
        <w:rPr>
          <w:lang w:val="en-US"/>
        </w:rPr>
      </w:pPr>
      <w:r w:rsidRPr="002C5805">
        <w:rPr>
          <w:lang w:val="en-US"/>
        </w:rPr>
        <w:t xml:space="preserve">-  </w:t>
      </w:r>
      <w:proofErr w:type="spellStart"/>
      <w:r w:rsidRPr="002C5805">
        <w:rPr>
          <w:lang w:val="en-US"/>
        </w:rPr>
        <w:t>Choreografia</w:t>
      </w:r>
      <w:proofErr w:type="spellEnd"/>
      <w:r w:rsidRPr="002C5805">
        <w:rPr>
          <w:lang w:val="en-US"/>
        </w:rPr>
        <w:t xml:space="preserve"> </w:t>
      </w:r>
      <w:proofErr w:type="spellStart"/>
      <w:r>
        <w:rPr>
          <w:lang w:val="en-US"/>
        </w:rPr>
        <w:t>nowoczesna</w:t>
      </w:r>
      <w:proofErr w:type="spellEnd"/>
      <w:r>
        <w:rPr>
          <w:lang w:val="en-US"/>
        </w:rPr>
        <w:t xml:space="preserve"> </w:t>
      </w:r>
      <w:r w:rsidRPr="002C5805">
        <w:rPr>
          <w:lang w:val="en-US"/>
        </w:rPr>
        <w:t>(jazz, modern, freestyle</w:t>
      </w:r>
      <w:r w:rsidRPr="002C5805">
        <w:rPr>
          <w:lang w:val="en-US"/>
        </w:rPr>
        <w:t xml:space="preserve">, </w:t>
      </w:r>
      <w:r>
        <w:rPr>
          <w:lang w:val="en-US"/>
        </w:rPr>
        <w:t>disco, techno, rock-n-roll, break dance, hip hop</w:t>
      </w:r>
      <w:r w:rsidRPr="002C5805">
        <w:rPr>
          <w:lang w:val="en-US"/>
        </w:rPr>
        <w:t>)</w:t>
      </w:r>
    </w:p>
    <w:p w:rsidR="002C5805" w:rsidRDefault="002C5805" w:rsidP="002C5805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- Choreografia estradowa (można korzystać ze wszystkich elementów choreografii,    kabaret, popularne tańce lat ubiegłych, step, czeczotka)</w:t>
      </w:r>
    </w:p>
    <w:p w:rsidR="002C5805" w:rsidRDefault="002C5805" w:rsidP="002C5805">
      <w:pPr>
        <w:pStyle w:val="a7"/>
        <w:rPr>
          <w:lang w:val="pl-PL"/>
        </w:rPr>
      </w:pPr>
      <w:r>
        <w:rPr>
          <w:lang w:val="pl-PL"/>
        </w:rPr>
        <w:t xml:space="preserve">               Kategorie wiekowe:</w:t>
      </w:r>
      <w:r>
        <w:rPr>
          <w:sz w:val="28"/>
          <w:szCs w:val="28"/>
          <w:lang w:val="pl-PL"/>
        </w:rPr>
        <w:t xml:space="preserve"> </w:t>
      </w:r>
      <w:r>
        <w:rPr>
          <w:lang w:val="pl-PL"/>
        </w:rPr>
        <w:t>I - do 12 lat,  II - 13-16 lat,  III - od 17 lat</w:t>
      </w:r>
    </w:p>
    <w:p w:rsidR="002C5805" w:rsidRDefault="002C5805" w:rsidP="002C5805">
      <w:pPr>
        <w:pStyle w:val="a7"/>
        <w:numPr>
          <w:ilvl w:val="0"/>
          <w:numId w:val="3"/>
        </w:numPr>
        <w:jc w:val="both"/>
        <w:rPr>
          <w:u w:val="single"/>
          <w:lang w:val="pl-PL"/>
        </w:rPr>
      </w:pPr>
      <w:r>
        <w:rPr>
          <w:lang w:val="pl-PL"/>
        </w:rPr>
        <w:t>Mazoret</w:t>
      </w:r>
      <w:r>
        <w:rPr>
          <w:bCs/>
          <w:lang w:val="pl-PL"/>
        </w:rPr>
        <w:t xml:space="preserve"> SHOW</w:t>
      </w:r>
      <w:r>
        <w:rPr>
          <w:lang w:val="pl-PL"/>
        </w:rPr>
        <w:t>. ( kadetki, juniorki, seniorki  - mogą być zespoły soliści i duety)</w:t>
      </w:r>
    </w:p>
    <w:p w:rsidR="002C5805" w:rsidRPr="00107AF9" w:rsidRDefault="002C5805" w:rsidP="002C5805">
      <w:pPr>
        <w:pStyle w:val="a7"/>
        <w:jc w:val="both"/>
        <w:rPr>
          <w:b w:val="0"/>
          <w:u w:val="single"/>
          <w:lang w:val="pl-PL"/>
        </w:rPr>
      </w:pPr>
      <w:r>
        <w:rPr>
          <w:b w:val="0"/>
          <w:lang w:val="pl-PL"/>
        </w:rPr>
        <w:t xml:space="preserve">Za rekwizyty uważa się wszystkie narzędzia,  którymi zawodnik operuje  jedną lub dwoma rękami- wykonuje  nimi różne </w:t>
      </w:r>
      <w:r>
        <w:rPr>
          <w:b w:val="0"/>
          <w:lang w:val="pl-PL"/>
        </w:rPr>
        <w:t>elementy i używa ich dla</w:t>
      </w:r>
      <w:r>
        <w:rPr>
          <w:b w:val="0"/>
          <w:lang w:val="pl-PL"/>
        </w:rPr>
        <w:t xml:space="preserve"> wyrażenia ekspresj  i odzwierciedlenia charakteru muzyki i tematu. liczba rekwizyty może być różny. Można używać jakichkolwiek rekwizytów </w:t>
      </w:r>
    </w:p>
    <w:p w:rsidR="002C5805" w:rsidRDefault="002C5805" w:rsidP="002C5805">
      <w:pPr>
        <w:pStyle w:val="a7"/>
        <w:jc w:val="both"/>
        <w:rPr>
          <w:b w:val="0"/>
          <w:lang w:val="pl-PL"/>
        </w:rPr>
      </w:pPr>
      <w:r>
        <w:rPr>
          <w:b w:val="0"/>
          <w:u w:val="single"/>
          <w:lang w:val="pl-PL"/>
        </w:rPr>
        <w:t>(</w:t>
      </w:r>
      <w:r>
        <w:rPr>
          <w:b w:val="0"/>
          <w:u w:val="single"/>
          <w:lang w:val="pl-PL"/>
        </w:rPr>
        <w:t xml:space="preserve">BAT,  POM,  FLAG i t.d.) </w:t>
      </w:r>
    </w:p>
    <w:p w:rsidR="002C5805" w:rsidRDefault="002C5805" w:rsidP="002C5805">
      <w:pPr>
        <w:pStyle w:val="a7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Układ taneczny musi mieć własny tytuł odzwierciedlający  jego mini-historię </w:t>
      </w:r>
    </w:p>
    <w:p w:rsidR="002C5805" w:rsidRPr="002C5805" w:rsidRDefault="002C5805" w:rsidP="002C5805">
      <w:pPr>
        <w:tabs>
          <w:tab w:val="left" w:pos="720"/>
        </w:tabs>
        <w:jc w:val="both"/>
        <w:rPr>
          <w:b/>
          <w:lang w:val="pl-PL"/>
        </w:rPr>
      </w:pPr>
    </w:p>
    <w:p w:rsidR="002C5805" w:rsidRDefault="002C5805" w:rsidP="002C5805">
      <w:pPr>
        <w:tabs>
          <w:tab w:val="left" w:pos="720"/>
        </w:tabs>
        <w:jc w:val="both"/>
        <w:rPr>
          <w:lang w:val="pl-PL"/>
        </w:rPr>
      </w:pPr>
      <w:r>
        <w:rPr>
          <w:b/>
          <w:lang w:val="pl-PL"/>
        </w:rPr>
        <w:t>Uwaga</w:t>
      </w:r>
      <w:r>
        <w:rPr>
          <w:lang w:val="pl-PL"/>
        </w:rPr>
        <w:t>: Zespoły mogą brać udział w 2 kategoriach tanecznych, ale dokonują podwójnej wpłaty za udział.</w:t>
      </w:r>
    </w:p>
    <w:p w:rsidR="002C5805" w:rsidRDefault="002C5805" w:rsidP="002C5805">
      <w:pPr>
        <w:tabs>
          <w:tab w:val="left" w:pos="720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III. </w:t>
      </w:r>
      <w:r>
        <w:rPr>
          <w:b/>
          <w:sz w:val="20"/>
          <w:szCs w:val="20"/>
          <w:lang w:val="pl-PL"/>
        </w:rPr>
        <w:t>KONKURS WOKALNY</w:t>
      </w:r>
      <w:r>
        <w:rPr>
          <w:sz w:val="20"/>
          <w:szCs w:val="20"/>
          <w:lang w:val="pl-PL"/>
        </w:rPr>
        <w:t xml:space="preserve"> </w:t>
      </w:r>
      <w:r>
        <w:rPr>
          <w:lang w:val="pl-PL"/>
        </w:rPr>
        <w:t>(akademicki, ludowy, estradowy</w:t>
      </w:r>
      <w:r>
        <w:rPr>
          <w:lang w:val="pl-PL"/>
        </w:rPr>
        <w:t>, jazz</w:t>
      </w:r>
      <w:r>
        <w:rPr>
          <w:lang w:val="pl-PL"/>
        </w:rPr>
        <w:t>):</w:t>
      </w:r>
    </w:p>
    <w:p w:rsidR="002C5805" w:rsidRDefault="002C5805" w:rsidP="002C5805">
      <w:pPr>
        <w:tabs>
          <w:tab w:val="left" w:pos="720"/>
        </w:tabs>
        <w:rPr>
          <w:lang w:val="pl-PL"/>
        </w:rPr>
      </w:pPr>
      <w:r>
        <w:rPr>
          <w:lang w:val="pl-PL"/>
        </w:rPr>
        <w:t xml:space="preserve">                        Sol</w:t>
      </w:r>
      <w:r>
        <w:rPr>
          <w:lang w:val="pl-PL"/>
        </w:rPr>
        <w:t xml:space="preserve">iści,  duety, trio, kwartet, </w:t>
      </w:r>
      <w:r>
        <w:rPr>
          <w:lang w:val="pl-PL"/>
        </w:rPr>
        <w:t>zespoły do 12 osób</w:t>
      </w:r>
    </w:p>
    <w:p w:rsidR="002C5805" w:rsidRDefault="002C5805" w:rsidP="002C5805">
      <w:pPr>
        <w:rPr>
          <w:lang w:val="pl-PL"/>
        </w:rPr>
      </w:pPr>
      <w:r>
        <w:rPr>
          <w:lang w:val="pl-PL"/>
        </w:rPr>
        <w:t xml:space="preserve">      Uczestnicy przygotowują 2 k</w:t>
      </w:r>
      <w:r>
        <w:rPr>
          <w:lang w:val="pl-PL"/>
        </w:rPr>
        <w:t>ompozycje o łącznym czasie do 8</w:t>
      </w:r>
      <w:r>
        <w:rPr>
          <w:lang w:val="pl-PL"/>
        </w:rPr>
        <w:t xml:space="preserve"> minut.</w:t>
      </w:r>
    </w:p>
    <w:p w:rsidR="002C5805" w:rsidRDefault="002C5805" w:rsidP="002C5805">
      <w:pPr>
        <w:rPr>
          <w:lang w:val="pl-PL"/>
        </w:rPr>
      </w:pPr>
      <w:r>
        <w:rPr>
          <w:b/>
          <w:lang w:val="pl-PL"/>
        </w:rPr>
        <w:t xml:space="preserve">Kategorie wiekowe: 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lang w:val="pl-PL"/>
        </w:rPr>
        <w:t>I</w:t>
      </w:r>
      <w:r>
        <w:rPr>
          <w:lang w:val="pl-PL"/>
        </w:rPr>
        <w:t xml:space="preserve"> - do 9 lat,   </w:t>
      </w:r>
      <w:r>
        <w:rPr>
          <w:b/>
          <w:lang w:val="pl-PL"/>
        </w:rPr>
        <w:t xml:space="preserve">II - </w:t>
      </w:r>
      <w:r>
        <w:rPr>
          <w:lang w:val="pl-PL"/>
        </w:rPr>
        <w:t xml:space="preserve">od 10 do 13 lat,   </w:t>
      </w:r>
      <w:r>
        <w:rPr>
          <w:b/>
          <w:lang w:val="pl-PL"/>
        </w:rPr>
        <w:t>III</w:t>
      </w:r>
      <w:r>
        <w:rPr>
          <w:lang w:val="pl-PL"/>
        </w:rPr>
        <w:t xml:space="preserve"> - od 14 do 16 lat,  </w:t>
      </w:r>
      <w:r>
        <w:rPr>
          <w:b/>
          <w:lang w:val="pl-PL"/>
        </w:rPr>
        <w:t>IV</w:t>
      </w:r>
      <w:r>
        <w:rPr>
          <w:lang w:val="pl-PL"/>
        </w:rPr>
        <w:t xml:space="preserve"> - od 17 lat do 20 lat,</w:t>
      </w:r>
      <w:r>
        <w:rPr>
          <w:b/>
          <w:lang w:val="pl-PL"/>
        </w:rPr>
        <w:t xml:space="preserve"> V</w:t>
      </w:r>
      <w:r>
        <w:rPr>
          <w:lang w:val="pl-PL"/>
        </w:rPr>
        <w:t xml:space="preserve"> - od 21 lat do 30</w:t>
      </w:r>
    </w:p>
    <w:p w:rsidR="002C5805" w:rsidRDefault="002C5805" w:rsidP="002C5805">
      <w:pPr>
        <w:rPr>
          <w:lang w:val="pl-PL"/>
        </w:rPr>
      </w:pPr>
      <w:r>
        <w:rPr>
          <w:sz w:val="20"/>
          <w:szCs w:val="20"/>
          <w:lang w:val="pl-PL"/>
        </w:rPr>
        <w:t xml:space="preserve">IV. </w:t>
      </w:r>
      <w:r>
        <w:rPr>
          <w:b/>
          <w:sz w:val="20"/>
          <w:szCs w:val="20"/>
          <w:lang w:val="pl-PL"/>
        </w:rPr>
        <w:t>KATEGORIA INSTRUMENTALNA</w:t>
      </w:r>
      <w:r>
        <w:rPr>
          <w:sz w:val="20"/>
          <w:szCs w:val="20"/>
          <w:lang w:val="pl-PL"/>
        </w:rPr>
        <w:t xml:space="preserve"> </w:t>
      </w:r>
      <w:r>
        <w:rPr>
          <w:lang w:val="pl-PL"/>
        </w:rPr>
        <w:t>(muzyka klasyczna, ludowa, estradowa) uczestnicy przygotowują  2-3 układy o łącznym czasie do 8 minut.</w:t>
      </w:r>
    </w:p>
    <w:p w:rsidR="002C5805" w:rsidRDefault="002C5805" w:rsidP="002C5805">
      <w:pPr>
        <w:tabs>
          <w:tab w:val="left" w:pos="1875"/>
        </w:tabs>
        <w:rPr>
          <w:lang w:val="pl-PL"/>
        </w:rPr>
      </w:pPr>
      <w:r>
        <w:rPr>
          <w:b/>
          <w:lang w:val="pl-PL"/>
        </w:rPr>
        <w:t>Kategorie wiekowe:</w:t>
      </w:r>
      <w:r>
        <w:rPr>
          <w:lang w:val="pl-PL"/>
        </w:rPr>
        <w:t xml:space="preserve"> </w:t>
      </w:r>
      <w:r>
        <w:rPr>
          <w:b/>
          <w:lang w:val="pl-PL"/>
        </w:rPr>
        <w:t>I</w:t>
      </w:r>
      <w:r>
        <w:rPr>
          <w:lang w:val="pl-PL"/>
        </w:rPr>
        <w:t xml:space="preserve"> -  do 9 lat,  </w:t>
      </w:r>
      <w:r>
        <w:rPr>
          <w:b/>
          <w:lang w:val="pl-PL"/>
        </w:rPr>
        <w:t>II</w:t>
      </w:r>
      <w:r>
        <w:rPr>
          <w:lang w:val="pl-PL"/>
        </w:rPr>
        <w:t xml:space="preserve"> - od 10 do 13 lat,  </w:t>
      </w:r>
      <w:r>
        <w:rPr>
          <w:b/>
          <w:lang w:val="pl-PL"/>
        </w:rPr>
        <w:t>III</w:t>
      </w:r>
      <w:r>
        <w:rPr>
          <w:lang w:val="pl-PL"/>
        </w:rPr>
        <w:t xml:space="preserve"> - od 14 do 16 lat,  </w:t>
      </w:r>
      <w:r>
        <w:rPr>
          <w:b/>
          <w:lang w:val="pl-PL"/>
        </w:rPr>
        <w:t>IV</w:t>
      </w:r>
      <w:r>
        <w:rPr>
          <w:lang w:val="pl-PL"/>
        </w:rPr>
        <w:t xml:space="preserve"> - od 17 lat do 20 lat,</w:t>
      </w:r>
      <w:r>
        <w:rPr>
          <w:b/>
          <w:lang w:val="pl-PL"/>
        </w:rPr>
        <w:t xml:space="preserve">   V</w:t>
      </w:r>
      <w:r>
        <w:rPr>
          <w:lang w:val="pl-PL"/>
        </w:rPr>
        <w:t xml:space="preserve"> - od 21 lat do 30</w:t>
      </w:r>
    </w:p>
    <w:p w:rsidR="002C5805" w:rsidRDefault="002C5805" w:rsidP="002C5805">
      <w:pPr>
        <w:tabs>
          <w:tab w:val="left" w:pos="1875"/>
        </w:tabs>
        <w:jc w:val="both"/>
        <w:rPr>
          <w:lang w:val="pl-PL"/>
        </w:rPr>
      </w:pPr>
      <w:r>
        <w:rPr>
          <w:sz w:val="20"/>
          <w:szCs w:val="20"/>
          <w:lang w:val="pl-PL"/>
        </w:rPr>
        <w:t xml:space="preserve">VI. </w:t>
      </w:r>
      <w:r>
        <w:rPr>
          <w:b/>
          <w:sz w:val="20"/>
          <w:szCs w:val="20"/>
          <w:lang w:val="pl-PL"/>
        </w:rPr>
        <w:t>WSTĘPNA KWALIFIKACJA</w:t>
      </w:r>
      <w:r>
        <w:rPr>
          <w:sz w:val="20"/>
          <w:szCs w:val="20"/>
          <w:lang w:val="pl-PL"/>
        </w:rPr>
        <w:t xml:space="preserve"> </w:t>
      </w:r>
      <w:r>
        <w:rPr>
          <w:lang w:val="pl-PL"/>
        </w:rPr>
        <w:t xml:space="preserve">uczestników festiwalu zostanie dokonana przez Radę Artystyczną Festiwalu na podstawie </w:t>
      </w:r>
      <w:r>
        <w:rPr>
          <w:b/>
          <w:lang w:val="pl-PL"/>
        </w:rPr>
        <w:t>Zgłoszenia</w:t>
      </w:r>
      <w:r>
        <w:rPr>
          <w:lang w:val="pl-PL"/>
        </w:rPr>
        <w:t xml:space="preserve">: </w:t>
      </w:r>
      <w:hyperlink r:id="rId7" w:history="1">
        <w:r w:rsidRPr="002C5805">
          <w:rPr>
            <w:rStyle w:val="a6"/>
            <w:lang w:val="pl-PL"/>
          </w:rPr>
          <w:t>https://www.medefik.com/application?lang=en</w:t>
        </w:r>
      </w:hyperlink>
      <w:r w:rsidR="00107AF9" w:rsidRPr="00107AF9">
        <w:rPr>
          <w:lang w:val="pl-PL"/>
        </w:rPr>
        <w:t xml:space="preserve"> </w:t>
      </w:r>
    </w:p>
    <w:p w:rsidR="00107AF9" w:rsidRPr="00107AF9" w:rsidRDefault="00107AF9" w:rsidP="00107AF9">
      <w:pPr>
        <w:tabs>
          <w:tab w:val="left" w:pos="1875"/>
        </w:tabs>
        <w:jc w:val="center"/>
        <w:rPr>
          <w:b/>
          <w:sz w:val="36"/>
          <w:szCs w:val="36"/>
          <w:lang w:val="pl-PL"/>
        </w:rPr>
      </w:pPr>
      <w:r w:rsidRPr="00107AF9">
        <w:rPr>
          <w:b/>
          <w:sz w:val="36"/>
          <w:szCs w:val="36"/>
          <w:lang w:val="pl-PL"/>
        </w:rPr>
        <w:t>Zgłoszenia do konkursu przyjmowane są do 20 listopada</w:t>
      </w:r>
    </w:p>
    <w:p w:rsidR="002C5805" w:rsidRDefault="002C5805" w:rsidP="002C5805">
      <w:pPr>
        <w:tabs>
          <w:tab w:val="left" w:pos="720"/>
        </w:tabs>
        <w:rPr>
          <w:b/>
          <w:lang w:val="en-US"/>
        </w:rPr>
      </w:pPr>
      <w:r>
        <w:rPr>
          <w:lang w:val="en-US"/>
        </w:rPr>
        <w:t>Tel/Viber/WhatsApp +380677530416</w:t>
      </w:r>
      <w:r>
        <w:rPr>
          <w:b/>
          <w:lang w:val="en-US"/>
        </w:rPr>
        <w:t xml:space="preserve">; e-mail: medefik@gmail.com         </w:t>
      </w:r>
      <w:hyperlink r:id="rId8" w:history="1">
        <w:r>
          <w:rPr>
            <w:rStyle w:val="a6"/>
            <w:b/>
            <w:lang w:val="en-US"/>
          </w:rPr>
          <w:t>www.medefik.com</w:t>
        </w:r>
      </w:hyperlink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W zgłoszeniu musi być podana informacja dokładnie określająca kategorię artystyczną, w której zespół będzie reprezentowany . Dane o ilości uczestników, znajdujące się w zgłoszeniu, będą traktowane jako ostateczne.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     4.  </w:t>
      </w:r>
      <w:r>
        <w:rPr>
          <w:b/>
          <w:lang w:val="pl-PL"/>
        </w:rPr>
        <w:t xml:space="preserve"> Udział</w:t>
      </w:r>
      <w:r>
        <w:rPr>
          <w:lang w:val="pl-PL"/>
        </w:rPr>
        <w:t xml:space="preserve"> w festiwalu potwierdzony zostanie  zaproszeniem, wysłanym przez organizatorów na podstawie otrzymanych zgłoszeń, listy uczestników i dokumentów potwierdzających wpłatę.</w:t>
      </w:r>
    </w:p>
    <w:p w:rsidR="002C5805" w:rsidRDefault="002C5805" w:rsidP="002C5805">
      <w:pPr>
        <w:jc w:val="both"/>
        <w:rPr>
          <w:lang w:val="pl-PL"/>
        </w:rPr>
      </w:pP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VII. </w:t>
      </w:r>
      <w:r>
        <w:rPr>
          <w:b/>
          <w:lang w:val="pl-PL"/>
        </w:rPr>
        <w:t>DANE TECHNICZNE</w:t>
      </w:r>
      <w:r>
        <w:rPr>
          <w:lang w:val="pl-PL"/>
        </w:rPr>
        <w:t>:</w:t>
      </w:r>
    </w:p>
    <w:p w:rsidR="002C5805" w:rsidRDefault="002C5805" w:rsidP="002C5805">
      <w:pPr>
        <w:jc w:val="both"/>
        <w:rPr>
          <w:b/>
          <w:lang w:val="pl-PL"/>
        </w:rPr>
      </w:pPr>
      <w:r>
        <w:rPr>
          <w:lang w:val="pl-PL"/>
        </w:rPr>
        <w:t xml:space="preserve">          - </w:t>
      </w:r>
      <w:r>
        <w:rPr>
          <w:b/>
          <w:lang w:val="pl-PL"/>
        </w:rPr>
        <w:t>każde nagranie winno być nazwą zespołu (nazwiska wykonawców), nazwą utworu, dokładnym  czasem trwania.</w:t>
      </w:r>
    </w:p>
    <w:p w:rsidR="002C5805" w:rsidRDefault="002C5805" w:rsidP="002C5805">
      <w:pPr>
        <w:jc w:val="both"/>
        <w:rPr>
          <w:sz w:val="20"/>
          <w:szCs w:val="20"/>
          <w:lang w:val="pl-PL"/>
        </w:rPr>
      </w:pP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VII. </w:t>
      </w:r>
      <w:r>
        <w:rPr>
          <w:b/>
          <w:lang w:val="pl-PL"/>
        </w:rPr>
        <w:t>WYMOGI  KONKURSOWE   (wg zaleceń jury)</w:t>
      </w:r>
      <w:r>
        <w:rPr>
          <w:lang w:val="pl-PL"/>
        </w:rPr>
        <w:t>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1. </w:t>
      </w:r>
      <w:r>
        <w:rPr>
          <w:b/>
          <w:lang w:val="pl-PL"/>
        </w:rPr>
        <w:t>Choreografia</w:t>
      </w:r>
      <w:r>
        <w:rPr>
          <w:lang w:val="pl-PL"/>
        </w:rPr>
        <w:t xml:space="preserve"> – tematyka i dobór repertuaru, mistrzostwo aktorskie, prezentacja utworu i oryginalność, dobór kostiumów i rekwizytów, ogólny wyraz artystyczny,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b/>
          <w:lang w:val="pl-PL"/>
        </w:rPr>
        <w:t>Teatry</w:t>
      </w:r>
      <w:r>
        <w:rPr>
          <w:lang w:val="pl-PL"/>
        </w:rPr>
        <w:t xml:space="preserve"> – tematyka i dobór repertuaru, mistrzostwo aktorskie, układ kompozycji, wyraz artystyczny,  rekwizyty.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3. </w:t>
      </w:r>
      <w:r>
        <w:rPr>
          <w:b/>
          <w:lang w:val="pl-PL"/>
        </w:rPr>
        <w:t>Wokal, chóry</w:t>
      </w:r>
      <w:r>
        <w:rPr>
          <w:lang w:val="pl-PL"/>
        </w:rPr>
        <w:t xml:space="preserve"> – poprawna intonacja, panowanie nad dynamiką dźwięku, złożoność wykonywanego utworu,  osobowość twórcza, wygląd zewnętrzny wykonawców.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4. </w:t>
      </w:r>
      <w:r>
        <w:rPr>
          <w:b/>
          <w:lang w:val="pl-PL"/>
        </w:rPr>
        <w:t>Kategoria instrumentalna</w:t>
      </w:r>
      <w:r>
        <w:rPr>
          <w:lang w:val="pl-PL"/>
        </w:rPr>
        <w:t xml:space="preserve"> - poprawna intonacja, panowanie nad dynamiką dźwięku, trudność wykonywanego utworu,   osobowość twórcza, wygląd zewnętrzny wykonawców.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5. </w:t>
      </w:r>
      <w:r>
        <w:rPr>
          <w:b/>
          <w:lang w:val="pl-PL"/>
        </w:rPr>
        <w:t>Układy</w:t>
      </w:r>
      <w:r>
        <w:rPr>
          <w:lang w:val="pl-PL"/>
        </w:rPr>
        <w:t xml:space="preserve"> </w:t>
      </w:r>
      <w:r>
        <w:rPr>
          <w:b/>
          <w:lang w:val="pl-PL"/>
        </w:rPr>
        <w:t>przekraczające limit czasu zostaną wstrzymane</w:t>
      </w:r>
      <w:r>
        <w:rPr>
          <w:lang w:val="pl-PL"/>
        </w:rPr>
        <w:t xml:space="preserve"> (wyłączony podkład muzyczny).</w:t>
      </w:r>
    </w:p>
    <w:p w:rsidR="002C5805" w:rsidRDefault="002C5805" w:rsidP="002C5805">
      <w:pPr>
        <w:jc w:val="both"/>
        <w:rPr>
          <w:lang w:val="pl-PL"/>
        </w:rPr>
      </w:pP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VIII.  </w:t>
      </w:r>
      <w:r>
        <w:rPr>
          <w:b/>
          <w:lang w:val="pl-PL"/>
        </w:rPr>
        <w:t>NAGRODY</w:t>
      </w:r>
      <w:r>
        <w:rPr>
          <w:lang w:val="pl-PL"/>
        </w:rPr>
        <w:t>: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1. Decyzją międzynarodowego jury, w każdej nominacji zostają wyznaczeni laureaci, dyplomanci. Zostaną oni nagrodzeni dyplomami, nagrodami rzeczowymi i upominkami.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2. W oparciu o rekomendację jury, najlepsi wykonawcy mogą być nagrodzeni  zaproszeniami (ze zniżką) do udziału w kolejnych festiwalach i koncertach na terytorium Węgier, Ukrainy, Polski, Bu</w:t>
      </w:r>
      <w:r>
        <w:rPr>
          <w:lang w:val="pl-PL"/>
        </w:rPr>
        <w:t>łgarii.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3. Program koncertów oraz program koncertu galowego określa grupa reżysersko-choreograficzna (na podstawie podjętych przez jury decyzji). Program jest ostateczny nie podlega zmianie.</w:t>
      </w:r>
    </w:p>
    <w:p w:rsidR="002C5805" w:rsidRPr="002C5805" w:rsidRDefault="002C5805" w:rsidP="002C5805">
      <w:pPr>
        <w:jc w:val="both"/>
        <w:rPr>
          <w:lang w:val="pl-PL"/>
        </w:rPr>
      </w:pP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IX. </w:t>
      </w:r>
      <w:r>
        <w:rPr>
          <w:b/>
          <w:lang w:val="pl-PL"/>
        </w:rPr>
        <w:t>SPRAWY ORGANIZACYJNE</w:t>
      </w:r>
      <w:r>
        <w:rPr>
          <w:lang w:val="pl-PL"/>
        </w:rPr>
        <w:t xml:space="preserve">: </w:t>
      </w:r>
      <w:r>
        <w:rPr>
          <w:b/>
          <w:lang w:val="pl-PL"/>
        </w:rPr>
        <w:t>(dotyczy uczestników z Polski)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1. Instytucje delegujące uczestników na festiwal powinny ich ubezpieczyć na czas przejazdu i pobytu, udziału w festiwalu, zapewnić wyżywienie, zakwaterowanie na terenie Podhala.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2. Kierownik zespołu ponosi odpowiedzialność za życie i zdrowie dzieci.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3. Każdy zespół powinien posiadać odpowiednią ilość opiekunów.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>4. Niestosowanie się do regulaminu wyeliminuje uczestników z festiwalu.</w:t>
      </w:r>
    </w:p>
    <w:p w:rsidR="002C5805" w:rsidRDefault="002C5805" w:rsidP="002C5805">
      <w:pPr>
        <w:jc w:val="both"/>
        <w:rPr>
          <w:lang w:val="pl-PL"/>
        </w:rPr>
      </w:pPr>
    </w:p>
    <w:p w:rsidR="002C5805" w:rsidRDefault="002C5805" w:rsidP="002C5805">
      <w:pPr>
        <w:jc w:val="both"/>
        <w:rPr>
          <w:b/>
          <w:lang w:val="pl-PL"/>
        </w:rPr>
      </w:pPr>
      <w:r>
        <w:rPr>
          <w:b/>
          <w:lang w:val="pl-PL"/>
        </w:rPr>
        <w:t>Uwaga!</w:t>
      </w:r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1. Zgłoszenie musi być </w:t>
      </w:r>
      <w:hyperlink r:id="rId9" w:history="1">
        <w:r w:rsidRPr="002C5805">
          <w:rPr>
            <w:rStyle w:val="a6"/>
            <w:lang w:val="pl-PL"/>
          </w:rPr>
          <w:t>https://www.medefik.com/application?lang=en</w:t>
        </w:r>
      </w:hyperlink>
    </w:p>
    <w:p w:rsidR="002C5805" w:rsidRDefault="002C5805" w:rsidP="002C5805">
      <w:pPr>
        <w:jc w:val="both"/>
        <w:rPr>
          <w:lang w:val="pl-PL"/>
        </w:rPr>
      </w:pPr>
      <w:r>
        <w:rPr>
          <w:lang w:val="pl-PL"/>
        </w:rPr>
        <w:t xml:space="preserve">2. Ze wszystkimi pytaniami i propozycjami, prosimy zwracać się do komitetu ogranizacyjnego. </w:t>
      </w:r>
    </w:p>
    <w:p w:rsidR="002C5805" w:rsidRPr="002C5805" w:rsidRDefault="002C5805" w:rsidP="002C58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sz w:val="42"/>
          <w:szCs w:val="42"/>
          <w:lang w:eastAsia="uk-UA"/>
        </w:rPr>
      </w:pPr>
    </w:p>
    <w:tbl>
      <w:tblPr>
        <w:tblW w:w="7528" w:type="dxa"/>
        <w:jc w:val="center"/>
        <w:tblInd w:w="93" w:type="dxa"/>
        <w:tblLook w:val="04A0" w:firstRow="1" w:lastRow="0" w:firstColumn="1" w:lastColumn="0" w:noHBand="0" w:noVBand="1"/>
      </w:tblPr>
      <w:tblGrid>
        <w:gridCol w:w="2516"/>
        <w:gridCol w:w="2461"/>
        <w:gridCol w:w="2551"/>
      </w:tblGrid>
      <w:tr w:rsidR="002C5805" w:rsidTr="002C5805">
        <w:trPr>
          <w:trHeight w:val="390"/>
          <w:jc w:val="center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0CECE"/>
            <w:noWrap/>
            <w:vAlign w:val="bottom"/>
            <w:hideMark/>
          </w:tcPr>
          <w:p w:rsidR="002C5805" w:rsidRDefault="002C5805" w:rsidP="002C58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proofErr w:type="gramStart"/>
            <w:r>
              <w:rPr>
                <w:rFonts w:ascii="inherit" w:hAnsi="inherit" w:cs="Courier New"/>
                <w:color w:val="222222"/>
                <w:sz w:val="42"/>
                <w:szCs w:val="42"/>
                <w:lang w:eastAsia="uk-UA"/>
              </w:rPr>
              <w:t>А</w:t>
            </w:r>
            <w:proofErr w:type="gramEnd"/>
            <w:r w:rsidRPr="002C5805">
              <w:rPr>
                <w:rFonts w:ascii="inherit" w:hAnsi="inherit" w:cs="Courier New"/>
                <w:color w:val="222222"/>
                <w:sz w:val="42"/>
                <w:szCs w:val="42"/>
                <w:lang w:val="pl-PL" w:eastAsia="uk-UA"/>
              </w:rPr>
              <w:t>kredytacja</w:t>
            </w:r>
          </w:p>
        </w:tc>
      </w:tr>
      <w:tr w:rsidR="002C5805" w:rsidTr="002C5805">
        <w:trPr>
          <w:trHeight w:val="300"/>
          <w:jc w:val="center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0CECE"/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szCs w:val="22"/>
                <w:lang w:val="pl-PL"/>
              </w:rPr>
              <w:t xml:space="preserve"> (2 utwory w jednej kategorii wiekowej i artystycznej)</w:t>
            </w:r>
          </w:p>
        </w:tc>
      </w:tr>
      <w:tr w:rsidR="002C5805" w:rsidTr="002C5805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5805" w:rsidRDefault="002C5805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Default="002C5805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C5805" w:rsidRDefault="002C5805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 </w:t>
            </w:r>
          </w:p>
        </w:tc>
      </w:tr>
      <w:tr w:rsidR="002C5805" w:rsidTr="002C5805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Ilość osób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(€)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  <w:lang w:val="pl-PL"/>
              </w:rPr>
              <w:t xml:space="preserve">Za 1 osobę </w:t>
            </w:r>
            <w:r>
              <w:rPr>
                <w:rFonts w:ascii="Calibri" w:hAnsi="Calibri"/>
                <w:b/>
                <w:bCs/>
                <w:szCs w:val="22"/>
              </w:rPr>
              <w:t>(€)</w:t>
            </w:r>
          </w:p>
        </w:tc>
      </w:tr>
      <w:tr w:rsidR="002C5805" w:rsidTr="002C5805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+ 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 w:rsidR="002C5805" w:rsidTr="002C5805">
        <w:trPr>
          <w:trHeight w:val="300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2-7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Cs w:val="22"/>
              </w:rPr>
              <w:t>5</w:t>
            </w:r>
            <w:r>
              <w:rPr>
                <w:rFonts w:ascii="Calibri" w:hAnsi="Calibri"/>
                <w:szCs w:val="22"/>
                <w:lang w:val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+ </w:t>
            </w:r>
            <w:r>
              <w:rPr>
                <w:rFonts w:ascii="Calibri" w:hAnsi="Calibri"/>
                <w:szCs w:val="22"/>
              </w:rPr>
              <w:t>5</w:t>
            </w:r>
          </w:p>
        </w:tc>
      </w:tr>
      <w:tr w:rsidR="002C5805" w:rsidTr="002C5805">
        <w:trPr>
          <w:trHeight w:val="315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Pr="002C5805" w:rsidRDefault="002C5805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szCs w:val="22"/>
                <w:lang w:val="en-US"/>
              </w:rPr>
              <w:t>+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  <w:lang w:val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C5805" w:rsidRDefault="002C58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+ </w:t>
            </w:r>
            <w:r>
              <w:rPr>
                <w:rFonts w:ascii="Calibri" w:hAnsi="Calibri"/>
                <w:szCs w:val="22"/>
              </w:rPr>
              <w:t>5</w:t>
            </w:r>
          </w:p>
        </w:tc>
      </w:tr>
    </w:tbl>
    <w:p w:rsidR="002C5805" w:rsidRDefault="002C5805" w:rsidP="002C5805">
      <w:pPr>
        <w:jc w:val="center"/>
        <w:rPr>
          <w:rFonts w:ascii="Arial" w:hAnsi="Arial"/>
          <w:sz w:val="28"/>
          <w:szCs w:val="28"/>
          <w:lang w:val="en-US"/>
        </w:rPr>
      </w:pPr>
    </w:p>
    <w:p w:rsidR="002C5805" w:rsidRDefault="002C5805" w:rsidP="002C5805">
      <w:pPr>
        <w:rPr>
          <w:szCs w:val="11"/>
          <w:lang w:val="de-DE"/>
        </w:rPr>
      </w:pPr>
    </w:p>
    <w:p w:rsidR="002C5805" w:rsidRPr="002C5805" w:rsidRDefault="002C5805" w:rsidP="002C5805">
      <w:pPr>
        <w:pStyle w:val="aa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Program festiwalu-konkursu «Intershow» 201</w:t>
      </w:r>
      <w:r w:rsidRPr="002C5805">
        <w:rPr>
          <w:b/>
          <w:sz w:val="36"/>
          <w:szCs w:val="36"/>
          <w:lang w:val="pl-PL"/>
        </w:rPr>
        <w:t>9</w:t>
      </w:r>
    </w:p>
    <w:p w:rsidR="002C5805" w:rsidRDefault="002C5805" w:rsidP="002C5805">
      <w:pPr>
        <w:pStyle w:val="aa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05 stycznia</w:t>
      </w:r>
      <w:r w:rsidRPr="002C5805">
        <w:rPr>
          <w:b/>
          <w:sz w:val="28"/>
          <w:szCs w:val="28"/>
          <w:lang w:val="pl-PL"/>
        </w:rPr>
        <w:t xml:space="preserve"> -</w:t>
      </w:r>
      <w:r>
        <w:rPr>
          <w:b/>
          <w:sz w:val="28"/>
          <w:szCs w:val="28"/>
          <w:lang w:val="pl-PL"/>
        </w:rPr>
        <w:t xml:space="preserve"> konkurs</w:t>
      </w:r>
    </w:p>
    <w:p w:rsidR="002C5805" w:rsidRDefault="002C5805" w:rsidP="002C5805">
      <w:pPr>
        <w:pStyle w:val="aa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0</w:t>
      </w:r>
      <w:r w:rsidRPr="002C5805">
        <w:rPr>
          <w:b/>
          <w:sz w:val="28"/>
          <w:szCs w:val="28"/>
          <w:lang w:val="pl-PL"/>
        </w:rPr>
        <w:t>6</w:t>
      </w:r>
      <w:r>
        <w:rPr>
          <w:b/>
          <w:sz w:val="28"/>
          <w:szCs w:val="28"/>
          <w:lang w:val="pl-PL"/>
        </w:rPr>
        <w:t xml:space="preserve"> stycznia</w:t>
      </w:r>
      <w:r w:rsidRPr="002C5805">
        <w:rPr>
          <w:b/>
          <w:sz w:val="28"/>
          <w:szCs w:val="28"/>
          <w:lang w:val="pl-PL"/>
        </w:rPr>
        <w:t xml:space="preserve"> -</w:t>
      </w:r>
      <w:r>
        <w:rPr>
          <w:b/>
          <w:sz w:val="28"/>
          <w:szCs w:val="28"/>
          <w:lang w:val="pl-PL"/>
        </w:rPr>
        <w:t xml:space="preserve"> konkurs</w:t>
      </w:r>
    </w:p>
    <w:p w:rsidR="002C5805" w:rsidRPr="002C5805" w:rsidRDefault="002C5805" w:rsidP="002C5805">
      <w:pPr>
        <w:pStyle w:val="aa"/>
        <w:rPr>
          <w:b/>
          <w:sz w:val="28"/>
          <w:szCs w:val="28"/>
          <w:lang w:val="pl-PL"/>
        </w:rPr>
      </w:pPr>
      <w:r w:rsidRPr="002C5805">
        <w:rPr>
          <w:b/>
          <w:sz w:val="28"/>
          <w:szCs w:val="28"/>
          <w:lang w:val="pl-PL"/>
        </w:rPr>
        <w:t xml:space="preserve">                                                  </w:t>
      </w:r>
      <w:r>
        <w:rPr>
          <w:b/>
          <w:sz w:val="28"/>
          <w:szCs w:val="28"/>
          <w:lang w:val="pl-PL"/>
        </w:rPr>
        <w:t>0</w:t>
      </w:r>
      <w:r w:rsidRPr="002C5805">
        <w:rPr>
          <w:b/>
          <w:sz w:val="28"/>
          <w:szCs w:val="28"/>
          <w:lang w:val="pl-PL"/>
        </w:rPr>
        <w:t>8</w:t>
      </w:r>
      <w:r>
        <w:rPr>
          <w:b/>
          <w:sz w:val="28"/>
          <w:szCs w:val="28"/>
          <w:lang w:val="pl-PL"/>
        </w:rPr>
        <w:t xml:space="preserve"> stycznia</w:t>
      </w:r>
      <w:r w:rsidRPr="002C5805">
        <w:rPr>
          <w:b/>
          <w:sz w:val="28"/>
          <w:szCs w:val="28"/>
          <w:lang w:val="pl-PL"/>
        </w:rPr>
        <w:t xml:space="preserve"> -</w:t>
      </w:r>
      <w:r>
        <w:rPr>
          <w:b/>
          <w:sz w:val="28"/>
          <w:szCs w:val="28"/>
          <w:lang w:val="pl-PL"/>
        </w:rPr>
        <w:t xml:space="preserve">  Koncert Galowy</w:t>
      </w:r>
    </w:p>
    <w:p w:rsidR="002C5805" w:rsidRPr="002C5805" w:rsidRDefault="002C5805" w:rsidP="002C5805"/>
    <w:sectPr w:rsidR="002C5805" w:rsidRPr="002C5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5691805"/>
    <w:multiLevelType w:val="hybridMultilevel"/>
    <w:tmpl w:val="999A3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B59AD"/>
    <w:multiLevelType w:val="hybridMultilevel"/>
    <w:tmpl w:val="87AA2426"/>
    <w:lvl w:ilvl="0" w:tplc="3D9011DE">
      <w:start w:val="1"/>
      <w:numFmt w:val="upperRoman"/>
      <w:lvlText w:val="%1."/>
      <w:lvlJc w:val="left"/>
      <w:pPr>
        <w:ind w:left="1080" w:hanging="72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AC1"/>
    <w:multiLevelType w:val="hybridMultilevel"/>
    <w:tmpl w:val="3DE020DE"/>
    <w:lvl w:ilvl="0" w:tplc="5CC46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89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2C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0E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42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CA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88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4A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E1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5"/>
    <w:rsid w:val="00107AF9"/>
    <w:rsid w:val="001323B9"/>
    <w:rsid w:val="0014003D"/>
    <w:rsid w:val="002C5805"/>
    <w:rsid w:val="00543EA0"/>
    <w:rsid w:val="005A5B64"/>
    <w:rsid w:val="00633187"/>
    <w:rsid w:val="006E411C"/>
    <w:rsid w:val="00F53CFE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805"/>
    <w:pPr>
      <w:ind w:left="720"/>
      <w:contextualSpacing/>
    </w:pPr>
  </w:style>
  <w:style w:type="character" w:styleId="a6">
    <w:name w:val="Hyperlink"/>
    <w:uiPriority w:val="99"/>
    <w:semiHidden/>
    <w:unhideWhenUsed/>
    <w:rsid w:val="002C5805"/>
    <w:rPr>
      <w:color w:val="0000FF"/>
      <w:u w:val="single"/>
    </w:rPr>
  </w:style>
  <w:style w:type="paragraph" w:styleId="a7">
    <w:name w:val="Title"/>
    <w:basedOn w:val="a"/>
    <w:link w:val="a8"/>
    <w:qFormat/>
    <w:rsid w:val="002C580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2C580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Без интервала Знак"/>
    <w:link w:val="aa"/>
    <w:uiPriority w:val="1"/>
    <w:locked/>
    <w:rsid w:val="002C5805"/>
    <w:rPr>
      <w:rFonts w:ascii="Calibri" w:eastAsia="Calibri" w:hAnsi="Calibri"/>
      <w:lang w:val="ru-RU"/>
    </w:rPr>
  </w:style>
  <w:style w:type="paragraph" w:styleId="aa">
    <w:name w:val="No Spacing"/>
    <w:link w:val="a9"/>
    <w:uiPriority w:val="1"/>
    <w:qFormat/>
    <w:rsid w:val="002C5805"/>
    <w:pPr>
      <w:spacing w:after="0" w:line="240" w:lineRule="auto"/>
    </w:pPr>
    <w:rPr>
      <w:rFonts w:ascii="Calibri" w:eastAsia="Calibri" w:hAnsi="Calibri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2C5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80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805"/>
    <w:pPr>
      <w:ind w:left="720"/>
      <w:contextualSpacing/>
    </w:pPr>
  </w:style>
  <w:style w:type="character" w:styleId="a6">
    <w:name w:val="Hyperlink"/>
    <w:uiPriority w:val="99"/>
    <w:semiHidden/>
    <w:unhideWhenUsed/>
    <w:rsid w:val="002C5805"/>
    <w:rPr>
      <w:color w:val="0000FF"/>
      <w:u w:val="single"/>
    </w:rPr>
  </w:style>
  <w:style w:type="paragraph" w:styleId="a7">
    <w:name w:val="Title"/>
    <w:basedOn w:val="a"/>
    <w:link w:val="a8"/>
    <w:qFormat/>
    <w:rsid w:val="002C580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2C580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Без интервала Знак"/>
    <w:link w:val="aa"/>
    <w:uiPriority w:val="1"/>
    <w:locked/>
    <w:rsid w:val="002C5805"/>
    <w:rPr>
      <w:rFonts w:ascii="Calibri" w:eastAsia="Calibri" w:hAnsi="Calibri"/>
      <w:lang w:val="ru-RU"/>
    </w:rPr>
  </w:style>
  <w:style w:type="paragraph" w:styleId="aa">
    <w:name w:val="No Spacing"/>
    <w:link w:val="a9"/>
    <w:uiPriority w:val="1"/>
    <w:qFormat/>
    <w:rsid w:val="002C5805"/>
    <w:pPr>
      <w:spacing w:after="0" w:line="240" w:lineRule="auto"/>
    </w:pPr>
    <w:rPr>
      <w:rFonts w:ascii="Calibri" w:eastAsia="Calibri" w:hAnsi="Calibri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2C5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80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fi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efik.com/application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defik.com/application?lang=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1BF5-9EA1-4685-9369-718D72C6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1</cp:revision>
  <dcterms:created xsi:type="dcterms:W3CDTF">2019-10-11T17:53:00Z</dcterms:created>
  <dcterms:modified xsi:type="dcterms:W3CDTF">2019-10-11T18:07:00Z</dcterms:modified>
</cp:coreProperties>
</file>